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40B" w:rsidRDefault="0053340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3275" w:rsidRDefault="002F3C6C" w:rsidP="0053340B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93275">
        <w:rPr>
          <w:rFonts w:ascii="Times New Roman" w:hAnsi="Times New Roman" w:cs="Times New Roman"/>
          <w:sz w:val="24"/>
          <w:szCs w:val="24"/>
        </w:rPr>
        <w:t>административное управление РЦНИ</w:t>
      </w:r>
    </w:p>
    <w:p w:rsidR="00093275" w:rsidRDefault="00093275" w:rsidP="0053340B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(подразделение по </w:t>
      </w:r>
      <w:r w:rsidR="0053340B">
        <w:rPr>
          <w:rFonts w:ascii="Times New Roman" w:hAnsi="Times New Roman" w:cs="Times New Roman"/>
          <w:sz w:val="24"/>
          <w:szCs w:val="24"/>
        </w:rPr>
        <w:t>профилактик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53340B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533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40B" w:rsidRDefault="0053340B" w:rsidP="0053340B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53340B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93275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3340B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Александр Шейко</cp:lastModifiedBy>
  <cp:revision>2</cp:revision>
  <cp:lastPrinted>2014-01-15T04:36:00Z</cp:lastPrinted>
  <dcterms:created xsi:type="dcterms:W3CDTF">2023-03-20T13:55:00Z</dcterms:created>
  <dcterms:modified xsi:type="dcterms:W3CDTF">2023-03-20T13:55:00Z</dcterms:modified>
</cp:coreProperties>
</file>